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关于推选201</w:t>
      </w:r>
      <w:r>
        <w:rPr>
          <w:rFonts w:ascii="仿宋" w:hAnsi="仿宋" w:eastAsia="仿宋"/>
          <w:b/>
          <w:sz w:val="30"/>
          <w:szCs w:val="30"/>
        </w:rPr>
        <w:t>8</w:t>
      </w:r>
      <w:r>
        <w:rPr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/>
          <w:b/>
          <w:sz w:val="30"/>
          <w:szCs w:val="30"/>
        </w:rPr>
        <w:t>健康运动之星</w:t>
      </w:r>
      <w:r>
        <w:rPr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/>
          <w:b/>
          <w:sz w:val="30"/>
          <w:szCs w:val="30"/>
        </w:rPr>
        <w:t>的通知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校内各单位: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bCs/>
          <w:sz w:val="28"/>
          <w:szCs w:val="28"/>
          <w:shd w:val="clear" w:color="auto" w:fill="FFFFFF"/>
        </w:rPr>
        <w:t>北京师范大学珠海分校201</w:t>
      </w:r>
      <w:r>
        <w:rPr>
          <w:rFonts w:ascii="仿宋" w:hAnsi="仿宋" w:eastAsia="仿宋"/>
          <w:bCs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/>
          <w:bCs/>
          <w:sz w:val="28"/>
          <w:szCs w:val="28"/>
          <w:shd w:val="clear" w:color="auto" w:fill="FFFFFF"/>
        </w:rPr>
        <w:t>全民健身运动会计划</w:t>
      </w:r>
      <w:r>
        <w:rPr>
          <w:rFonts w:hint="eastAsia" w:ascii="仿宋" w:hAnsi="仿宋" w:eastAsia="仿宋"/>
          <w:sz w:val="28"/>
          <w:szCs w:val="28"/>
        </w:rPr>
        <w:t>于201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ascii="仿宋" w:hAnsi="仿宋" w:eastAsia="仿宋"/>
          <w:sz w:val="28"/>
          <w:szCs w:val="28"/>
        </w:rPr>
        <w:t>21</w:t>
      </w:r>
      <w:r>
        <w:rPr>
          <w:rFonts w:hint="eastAsia" w:ascii="仿宋" w:hAnsi="仿宋" w:eastAsia="仿宋"/>
          <w:sz w:val="28"/>
          <w:szCs w:val="28"/>
        </w:rPr>
        <w:t>日（周六）举行。 本届全民健身运动会继续设立“健康运动之星展示区”和“师生体育运动优秀社团展示区”，通过评选品德优良、热爱体育运动、全面发展的“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健康运动之星”以及</w:t>
      </w:r>
      <w:r>
        <w:rPr>
          <w:rFonts w:hint="eastAsia" w:ascii="仿宋" w:hAnsi="仿宋" w:eastAsia="仿宋"/>
          <w:sz w:val="28"/>
          <w:szCs w:val="28"/>
        </w:rPr>
        <w:t>师生体育运动优秀社团，营造分校崇尚健康生活方式和积极参加体育锻炼的良好氛围，促进师生体质健康水平和综合素质的全面提高。为做好展示工作，现就推选教职工“健康运动之星”有关工作通知如下：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b/>
          <w:sz w:val="28"/>
          <w:szCs w:val="28"/>
        </w:rPr>
        <w:t>　一、指导思想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通过评选品德优良、热爱体育运动、全面发展的“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健康运动之星”</w:t>
      </w:r>
      <w:r>
        <w:rPr>
          <w:rFonts w:hint="eastAsia" w:ascii="仿宋" w:hAnsi="仿宋" w:eastAsia="仿宋"/>
          <w:sz w:val="28"/>
          <w:szCs w:val="28"/>
        </w:rPr>
        <w:t>，营造崇尚健康生活方式、积极参加体育锻炼的良好氛围，促进师生体质健康水平和综合素质的全面提高。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b/>
          <w:sz w:val="28"/>
          <w:szCs w:val="28"/>
        </w:rPr>
        <w:t>　二、参评条件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1.北京师范大学珠海分校品行端正、身心健康、各方面表现良好的在校教职工。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2.积极参加体育运动，且在体育运动中取得较大的健康成效。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3.能发挥自己的体育特长，有效组织体育协会活动，团结带领教职工经常性参加体育活动。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4.报名并参加分校</w:t>
      </w:r>
      <w:r>
        <w:rPr>
          <w:rFonts w:hint="eastAsia" w:ascii="仿宋" w:hAnsi="仿宋" w:eastAsia="仿宋"/>
          <w:bCs/>
          <w:sz w:val="28"/>
          <w:szCs w:val="28"/>
          <w:shd w:val="clear" w:color="auto" w:fill="FFFFFF"/>
        </w:rPr>
        <w:t>201</w:t>
      </w:r>
      <w:r>
        <w:rPr>
          <w:rFonts w:ascii="仿宋" w:hAnsi="仿宋" w:eastAsia="仿宋"/>
          <w:bCs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/>
          <w:bCs/>
          <w:sz w:val="28"/>
          <w:szCs w:val="28"/>
          <w:shd w:val="clear" w:color="auto" w:fill="FFFFFF"/>
        </w:rPr>
        <w:t>全民健身运动会至少一个项目。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5.利用体育运动为学校争得荣誉的个人。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三、评选办法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　　1.本次评选由各单位、各有关的学生体育运动类社团及教职工体育运动类协会按照分配的“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健康运动之星”</w:t>
      </w:r>
      <w:r>
        <w:rPr>
          <w:rFonts w:hint="eastAsia" w:ascii="仿宋" w:hAnsi="仿宋" w:eastAsia="仿宋"/>
          <w:sz w:val="28"/>
          <w:szCs w:val="28"/>
        </w:rPr>
        <w:t>名额进行推荐，被推荐的个人经过学校有关部门审核，符合条件的，在201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年全民健身运动会上给予表彰奖励，同时将他们的运动风采在校内给予展示。具体名额分配及负责推荐材料收集人情况如下：</w:t>
      </w:r>
    </w:p>
    <w:p>
      <w:pPr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（1）</w:t>
      </w:r>
      <w:r>
        <w:rPr>
          <w:rFonts w:ascii="仿宋" w:hAnsi="仿宋" w:eastAsia="仿宋"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</w:rPr>
        <w:t>学生：每个学院及学部可以推荐学生2名。学生的相关推荐材料请通过腾讯通发送至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运动休闲学院贾琳琳老师，办公室电话6126250，手机短号676877。</w:t>
      </w:r>
    </w:p>
    <w:p>
      <w:pPr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   （2）教职工：每个学院及学部可以推荐教职工2名，行政部、教学部、发展部、总务部各推荐教职工2名。每个教职工体育运动类协会各推荐教职工1名。相关的推荐材料请通过腾讯通发送至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校工会李瑞老师，办公室电话6126282。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FF0000"/>
          <w:sz w:val="28"/>
          <w:szCs w:val="28"/>
        </w:rPr>
        <w:t>（3）团委的学生体育类社团推荐工作由校团委另行安排。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四、“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健康运动之星”候选人需备</w:t>
      </w:r>
      <w:r>
        <w:rPr>
          <w:rFonts w:hint="eastAsia" w:ascii="仿宋" w:hAnsi="仿宋" w:eastAsia="仿宋"/>
          <w:sz w:val="28"/>
          <w:szCs w:val="28"/>
        </w:rPr>
        <w:t>材料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1.各单位根据参评条件及分配的名额推荐“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健康运动之星”</w:t>
      </w:r>
      <w:r>
        <w:rPr>
          <w:rFonts w:hint="eastAsia" w:ascii="仿宋" w:hAnsi="仿宋" w:eastAsia="仿宋"/>
          <w:sz w:val="28"/>
          <w:szCs w:val="28"/>
        </w:rPr>
        <w:t>候选人，候选人撰写“北京师范大学珠海分校健康运动之星”候选人文字介绍材料（限200字以内），填写推荐表（见附件1），并提交1至5张电子版个人运动形象照片（电子版照片必须清晰，且文件大小在3M以上</w:t>
      </w:r>
      <w:r>
        <w:rPr>
          <w:rFonts w:hint="eastAsia" w:ascii="仿宋" w:hAnsi="仿宋" w:eastAsia="仿宋"/>
          <w:color w:val="FF0000"/>
          <w:sz w:val="28"/>
          <w:szCs w:val="28"/>
        </w:rPr>
        <w:t>或者像素长和宽在</w:t>
      </w:r>
      <w:r>
        <w:rPr>
          <w:rFonts w:ascii="仿宋" w:hAnsi="仿宋" w:eastAsia="仿宋"/>
          <w:color w:val="FF0000"/>
          <w:sz w:val="28"/>
          <w:szCs w:val="28"/>
        </w:rPr>
        <w:t>2880</w:t>
      </w:r>
      <w:r>
        <w:rPr>
          <w:rFonts w:hint="eastAsia" w:ascii="仿宋" w:hAnsi="仿宋" w:eastAsia="仿宋"/>
          <w:color w:val="FF0000"/>
          <w:sz w:val="28"/>
          <w:szCs w:val="28"/>
        </w:rPr>
        <w:t>和</w:t>
      </w:r>
      <w:r>
        <w:rPr>
          <w:rFonts w:ascii="仿宋" w:hAnsi="仿宋" w:eastAsia="仿宋"/>
          <w:color w:val="FF0000"/>
          <w:sz w:val="28"/>
          <w:szCs w:val="28"/>
        </w:rPr>
        <w:t>1920</w:t>
      </w:r>
      <w:r>
        <w:rPr>
          <w:rFonts w:hint="eastAsia" w:ascii="仿宋" w:hAnsi="仿宋" w:eastAsia="仿宋"/>
          <w:color w:val="FF0000"/>
          <w:sz w:val="28"/>
          <w:szCs w:val="28"/>
        </w:rPr>
        <w:t>以上</w:t>
      </w:r>
      <w:r>
        <w:rPr>
          <w:rFonts w:hint="eastAsia" w:ascii="仿宋" w:hAnsi="仿宋" w:eastAsia="仿宋"/>
          <w:sz w:val="28"/>
          <w:szCs w:val="28"/>
        </w:rPr>
        <w:t>，照片文件名格式为：单位+姓名+（教工或学生）+联系手机）。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2.“健康运动之星”候选人介绍材料包括品德与工作学习表现、喜爱</w:t>
      </w:r>
      <w:r>
        <w:rPr>
          <w:rFonts w:ascii="仿宋" w:hAnsi="仿宋" w:eastAsia="仿宋"/>
          <w:sz w:val="28"/>
          <w:szCs w:val="28"/>
        </w:rPr>
        <w:t>且</w:t>
      </w:r>
      <w:r>
        <w:rPr>
          <w:rFonts w:hint="eastAsia" w:ascii="仿宋" w:hAnsi="仿宋" w:eastAsia="仿宋"/>
          <w:sz w:val="28"/>
          <w:szCs w:val="28"/>
        </w:rPr>
        <w:t>经常进行的体育项目及所取得的体质健康成效、体育运动的示范引领作用等方面。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五、工作要求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1.各单位要高度重视开展本次推荐活动，认真抓好推荐的各项工作部署。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2. 各单位要广泛宣传。要根据推荐活动的指导思想，通过深入的宣传发动，明确活动的目的意义，共同营造一个健康第一，热爱运动，积极参加体育锻炼的良好氛围。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3. 各单位要精心组织。加强组织领导，严格规范程序，坚持条件标准，充分发挥教职工协会组织在活动中的主体性、积极性和创造性，确保本次活动公开、公平、公正、有序实施。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4.各单位于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4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月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8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</w:rPr>
        <w:t>完成“健康运动之星”候选人推荐工作并提交有关的电子版和纸质版材料（含照片，</w:t>
      </w:r>
      <w:r>
        <w:rPr>
          <w:rFonts w:hint="eastAsia" w:ascii="仿宋" w:hAnsi="仿宋" w:eastAsia="仿宋"/>
          <w:color w:val="FF0000"/>
          <w:sz w:val="28"/>
          <w:szCs w:val="28"/>
        </w:rPr>
        <w:t>每个候选人的电子版资料请压缩打包再发送）。</w:t>
      </w:r>
    </w:p>
    <w:p>
      <w:pPr>
        <w:ind w:firstLine="560"/>
        <w:rPr>
          <w:rFonts w:hint="eastAsia" w:ascii="仿宋" w:hAnsi="仿宋" w:eastAsia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“2</w:t>
      </w:r>
      <w:r>
        <w:rPr>
          <w:rFonts w:ascii="仿宋" w:hAnsi="仿宋" w:eastAsia="仿宋"/>
          <w:sz w:val="28"/>
          <w:szCs w:val="28"/>
        </w:rPr>
        <w:t>018</w:t>
      </w:r>
      <w:r>
        <w:rPr>
          <w:rFonts w:hint="eastAsia" w:ascii="仿宋" w:hAnsi="仿宋" w:eastAsia="仿宋"/>
          <w:sz w:val="28"/>
          <w:szCs w:val="28"/>
        </w:rPr>
        <w:t>北京师范大学珠海分校健康运动之星”候选人推荐表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北京师范大学珠海分校体育运动委员会</w:t>
      </w:r>
    </w:p>
    <w:p>
      <w:pPr>
        <w:ind w:right="560" w:firstLine="4480" w:firstLineChars="16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二〇一八年三月三十日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“2</w:t>
      </w:r>
      <w:r>
        <w:rPr>
          <w:rFonts w:ascii="仿宋" w:hAnsi="仿宋" w:eastAsia="仿宋"/>
          <w:b/>
          <w:sz w:val="28"/>
          <w:szCs w:val="28"/>
        </w:rPr>
        <w:t>018</w:t>
      </w:r>
      <w:r>
        <w:rPr>
          <w:rFonts w:hint="eastAsia" w:ascii="仿宋" w:hAnsi="仿宋" w:eastAsia="仿宋"/>
          <w:b/>
          <w:sz w:val="28"/>
          <w:szCs w:val="28"/>
        </w:rPr>
        <w:t>北京师范大学珠海分校健康运动之星”候选人推荐表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单位：                        </w:t>
      </w:r>
    </w:p>
    <w:tbl>
      <w:tblPr>
        <w:tblStyle w:val="10"/>
        <w:tblW w:w="7816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90"/>
        <w:gridCol w:w="1418"/>
        <w:gridCol w:w="1217"/>
        <w:gridCol w:w="1129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报名项目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介绍材料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学校体育运动委员会意见</w:t>
            </w:r>
          </w:p>
        </w:tc>
        <w:tc>
          <w:tcPr>
            <w:tcW w:w="64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0488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2018健康运动之星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D"/>
    <w:rsid w:val="000319DE"/>
    <w:rsid w:val="000410C2"/>
    <w:rsid w:val="0005299C"/>
    <w:rsid w:val="000659DD"/>
    <w:rsid w:val="000863FF"/>
    <w:rsid w:val="000A4BCC"/>
    <w:rsid w:val="000A51AC"/>
    <w:rsid w:val="00113031"/>
    <w:rsid w:val="00140CBB"/>
    <w:rsid w:val="001E0150"/>
    <w:rsid w:val="001F03BF"/>
    <w:rsid w:val="00234C24"/>
    <w:rsid w:val="00294D2E"/>
    <w:rsid w:val="002A3649"/>
    <w:rsid w:val="002F1826"/>
    <w:rsid w:val="003121F4"/>
    <w:rsid w:val="0031287A"/>
    <w:rsid w:val="0032051E"/>
    <w:rsid w:val="003A1158"/>
    <w:rsid w:val="003D2AC1"/>
    <w:rsid w:val="003D6406"/>
    <w:rsid w:val="003D6BBD"/>
    <w:rsid w:val="00457A4E"/>
    <w:rsid w:val="0049333A"/>
    <w:rsid w:val="004F00E5"/>
    <w:rsid w:val="0056074A"/>
    <w:rsid w:val="00595EF4"/>
    <w:rsid w:val="005A1168"/>
    <w:rsid w:val="005A22AD"/>
    <w:rsid w:val="005E7D7E"/>
    <w:rsid w:val="00633BC3"/>
    <w:rsid w:val="00641740"/>
    <w:rsid w:val="00675F83"/>
    <w:rsid w:val="0069084E"/>
    <w:rsid w:val="00697275"/>
    <w:rsid w:val="006F51C1"/>
    <w:rsid w:val="00707DC2"/>
    <w:rsid w:val="007434A4"/>
    <w:rsid w:val="00744C2B"/>
    <w:rsid w:val="007B082A"/>
    <w:rsid w:val="007B4E1A"/>
    <w:rsid w:val="007D758E"/>
    <w:rsid w:val="007E204C"/>
    <w:rsid w:val="00857280"/>
    <w:rsid w:val="00876C7E"/>
    <w:rsid w:val="00890F15"/>
    <w:rsid w:val="009439B6"/>
    <w:rsid w:val="00956683"/>
    <w:rsid w:val="009A0B79"/>
    <w:rsid w:val="009B33BA"/>
    <w:rsid w:val="009C2EBA"/>
    <w:rsid w:val="009C763F"/>
    <w:rsid w:val="00A15FF2"/>
    <w:rsid w:val="00A40DB3"/>
    <w:rsid w:val="00A52860"/>
    <w:rsid w:val="00AB569D"/>
    <w:rsid w:val="00AC3D03"/>
    <w:rsid w:val="00B30FCC"/>
    <w:rsid w:val="00BC7DDB"/>
    <w:rsid w:val="00BD4FB5"/>
    <w:rsid w:val="00BF5A47"/>
    <w:rsid w:val="00C106EB"/>
    <w:rsid w:val="00C461B7"/>
    <w:rsid w:val="00C65A1A"/>
    <w:rsid w:val="00C852F3"/>
    <w:rsid w:val="00CA2D38"/>
    <w:rsid w:val="00CE08DE"/>
    <w:rsid w:val="00D33610"/>
    <w:rsid w:val="00D47D95"/>
    <w:rsid w:val="00D5143E"/>
    <w:rsid w:val="00DD4EB1"/>
    <w:rsid w:val="00E16E43"/>
    <w:rsid w:val="00EE7B22"/>
    <w:rsid w:val="00F03842"/>
    <w:rsid w:val="00F25CFA"/>
    <w:rsid w:val="00F306F5"/>
    <w:rsid w:val="00FC081E"/>
    <w:rsid w:val="00FD652E"/>
    <w:rsid w:val="00FF7BA8"/>
    <w:rsid w:val="2F916969"/>
    <w:rsid w:val="355714C8"/>
    <w:rsid w:val="5C4A1078"/>
    <w:rsid w:val="753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1396</Characters>
  <Lines>11</Lines>
  <Paragraphs>3</Paragraphs>
  <TotalTime>0</TotalTime>
  <ScaleCrop>false</ScaleCrop>
  <LinksUpToDate>false</LinksUpToDate>
  <CharactersWithSpaces>1637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2018-03-27T01:44:00Z</dcterms:created>
  <dc:creator>xlr</dc:creator>
  <cp:lastModifiedBy>lenovo</cp:lastModifiedBy>
  <cp:lastPrinted>2017-03-21T13:53:00Z</cp:lastPrinted>
  <dcterms:modified xsi:type="dcterms:W3CDTF">2018-04-02T03:35:10Z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